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192666"/>
          <w:sz w:val="28"/>
          <w:szCs w:val="28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192666"/>
          <w:sz w:val="48"/>
          <w:szCs w:val="48"/>
        </w:rPr>
      </w:pPr>
      <w:r w:rsidRPr="0006279A">
        <w:rPr>
          <w:rFonts w:ascii="Comic Sans MS" w:hAnsi="Comic Sans MS"/>
          <w:b/>
          <w:color w:val="192666"/>
          <w:sz w:val="48"/>
          <w:szCs w:val="48"/>
          <w:lang w:val="la-Latn"/>
        </w:rPr>
        <w:t>AVE VERUM CORPUS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i/>
          <w:color w:val="192666"/>
          <w:sz w:val="48"/>
          <w:szCs w:val="48"/>
        </w:rPr>
      </w:pPr>
      <w:r w:rsidRPr="0006279A">
        <w:rPr>
          <w:rFonts w:ascii="Comic Sans MS" w:hAnsi="Comic Sans MS"/>
          <w:i/>
          <w:color w:val="192666"/>
          <w:sz w:val="48"/>
          <w:szCs w:val="48"/>
        </w:rPr>
        <w:t>Mozart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8"/>
          <w:szCs w:val="48"/>
          <w:lang w:val="pt-BR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Ave verum corpus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natum de Maria Virgine 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Vere passum, immolatum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in cruce pro homine 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Cuius latus perforatum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unda fluxit et sanguine: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Esto nobis praegustatum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In mortis examine.</w:t>
      </w:r>
    </w:p>
    <w:p w:rsid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192666"/>
          <w:sz w:val="48"/>
          <w:szCs w:val="48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192666"/>
          <w:sz w:val="28"/>
          <w:szCs w:val="28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192666"/>
          <w:sz w:val="48"/>
          <w:szCs w:val="48"/>
          <w:lang w:val="pt-BR"/>
        </w:rPr>
      </w:pPr>
      <w:r w:rsidRPr="0006279A">
        <w:rPr>
          <w:rFonts w:ascii="Comic Sans MS" w:hAnsi="Comic Sans MS"/>
          <w:b/>
          <w:color w:val="192666"/>
          <w:sz w:val="48"/>
          <w:szCs w:val="48"/>
          <w:lang w:val="la-Latn"/>
        </w:rPr>
        <w:t>AVE VERUM CORPUS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i/>
          <w:color w:val="192666"/>
          <w:sz w:val="48"/>
          <w:szCs w:val="48"/>
          <w:lang w:val="pt-BR"/>
        </w:rPr>
      </w:pPr>
      <w:r w:rsidRPr="0006279A">
        <w:rPr>
          <w:rFonts w:ascii="Comic Sans MS" w:hAnsi="Comic Sans MS"/>
          <w:i/>
          <w:color w:val="192666"/>
          <w:sz w:val="48"/>
          <w:szCs w:val="48"/>
          <w:lang w:val="pt-BR"/>
        </w:rPr>
        <w:t>Mozart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8"/>
          <w:szCs w:val="48"/>
          <w:lang w:val="pt-BR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Ave verum corpus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pt-BR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natum de Maria Virgine 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pt-BR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Vere passum, immolatum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en-US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in cruce pro homine 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en-US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Cuius latus perforatum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unda fluxit et sanguine: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  <w:lang w:val="la-Latn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Esto nobis praegustatum</w:t>
      </w:r>
    </w:p>
    <w:p w:rsidR="0006279A" w:rsidRPr="0006279A" w:rsidRDefault="0006279A" w:rsidP="000627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192666"/>
          <w:sz w:val="40"/>
          <w:szCs w:val="40"/>
        </w:rPr>
      </w:pPr>
      <w:r w:rsidRPr="0006279A">
        <w:rPr>
          <w:rFonts w:ascii="Comic Sans MS" w:hAnsi="Comic Sans MS"/>
          <w:color w:val="192666"/>
          <w:sz w:val="40"/>
          <w:szCs w:val="40"/>
          <w:lang w:val="la-Latn"/>
        </w:rPr>
        <w:t>In mortis examine.</w:t>
      </w:r>
    </w:p>
    <w:sectPr w:rsidR="0006279A" w:rsidRPr="0006279A" w:rsidSect="0006279A">
      <w:pgSz w:w="16838" w:h="11906" w:orient="landscape"/>
      <w:pgMar w:top="1133" w:right="709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79A"/>
    <w:rsid w:val="0006279A"/>
    <w:rsid w:val="00476469"/>
    <w:rsid w:val="006C6AAB"/>
    <w:rsid w:val="007977CE"/>
    <w:rsid w:val="00CC09AB"/>
    <w:rsid w:val="00F1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</cp:revision>
  <cp:lastPrinted>2016-01-27T20:00:00Z</cp:lastPrinted>
  <dcterms:created xsi:type="dcterms:W3CDTF">2016-01-27T19:57:00Z</dcterms:created>
  <dcterms:modified xsi:type="dcterms:W3CDTF">2016-01-27T20:03:00Z</dcterms:modified>
</cp:coreProperties>
</file>